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_lp4hynqtaold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ДОГОВОР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_9glbepu2knhg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на оказание платных образовательных услуг 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</w:pPr>
      <w:bookmarkStart w:colFirst="0" w:colLast="0" w:name="_wxfathhxxrfa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в сфере профессионального образования</w:t>
      </w:r>
    </w:p>
    <w:tbl>
      <w:tblPr>
        <w:tblStyle w:val="Table1"/>
        <w:bidiVisual w:val="0"/>
        <w:tblW w:w="7300.0" w:type="dxa"/>
        <w:jc w:val="left"/>
        <w:tblLayout w:type="fixed"/>
        <w:tblLook w:val="0600"/>
      </w:tblPr>
      <w:tblGrid>
        <w:gridCol w:w="2180"/>
        <w:gridCol w:w="770"/>
        <w:gridCol w:w="2330"/>
        <w:gridCol w:w="770"/>
        <w:gridCol w:w="1250"/>
        <w:tblGridChange w:id="0">
          <w:tblGrid>
            <w:gridCol w:w="2180"/>
            <w:gridCol w:w="770"/>
            <w:gridCol w:w="2330"/>
            <w:gridCol w:w="770"/>
            <w:gridCol w:w="12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"___"_________ 200__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г. Екатеринбург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(место заключения)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 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Общество с ограниченной ответственностью “ВИРНАТА”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(полное наименование образовательного учреждения, осуществляющего подготовку 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сфере профессионального образования в соответствии с Уставом)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на основании лицензии N _____________, выданной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(наименование органа, выдавшего лицензию)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на срок с "___"________ г. до "___________________________________________________________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лице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Директора Козыревой Ирины Борисовны, действующей на основании Устава, с одной стороны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и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(Ф.И.О. слушателя)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(далее - Заказчик)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  <w:jc w:val="both"/>
      </w:pPr>
      <w:bookmarkStart w:colFirst="0" w:colLast="0" w:name="_gaxtq53ibps8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1.1.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Исполнитель предоставляет, а Заказчик оплачивает обучение по курсу повышения квалификации  ____________________________________________________________________________________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количестве _____ часов.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1.2. Срок оказания услуг по настоящему договору в соответствии с рабочим учебным планом (индивидуальным графиком) с  “___”  ____________  20 ___г .  по  “___”  ____________ 20___ г.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0" w:lineRule="auto"/>
        <w:contextualSpacing w:val="0"/>
        <w:jc w:val="both"/>
      </w:pPr>
      <w:bookmarkStart w:colFirst="0" w:colLast="0" w:name="_uhhe214dhv6u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2. Права Исполнителя, Заказчика</w:t>
      </w: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2.3. Потребитель вправе: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обращаться к работникам Исполнителя по вопросам, касающимся процесса обучения в образовательном учреждении;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получать полную и достоверную информацию об оценке своих знаний, умений и навыков, а также о критериях этой оценки;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0" w:lineRule="auto"/>
        <w:contextualSpacing w:val="0"/>
        <w:jc w:val="both"/>
      </w:pPr>
      <w:bookmarkStart w:colFirst="0" w:colLast="0" w:name="_hv64o4hktl6t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3. Обязанности Исполнителя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3.1. Зачислить Заказчика, выполнившего установленные Уставом и иными локальными нормативными актами Исполнителя условия приема, в  Учебный центр ООО “ВИРНАТА”.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3.2. Организовать и обеспечить надлежащее исполнение услуг, предусмотренных в разделе 1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3.3. Создать Заказчику необходимые условия для освоения выбранной образовательной программы.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3.6.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3.7. Исполнитель обязуется обеспечить защиту персональных данных Заказчика от неправомерного их использования или утраты в порядке, установленном законодательством РФ, и конфиденциальность персональных данных.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0" w:lineRule="auto"/>
        <w:contextualSpacing w:val="0"/>
        <w:jc w:val="both"/>
      </w:pPr>
      <w:bookmarkStart w:colFirst="0" w:colLast="0" w:name="_pn5msopg79hg" w:id="6"/>
      <w:bookmarkEnd w:id="6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4. Обязанности Заказчика</w:t>
      </w: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4.1. Своевременно вносить плату за предоставляемые услуги, указанные в разделе 1 настоящего договора.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4.2. При поступлении Заказчика в образовательное учреждение и в процессе его обучения своевременно предоставлять все необходимые документы.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4.3. Посещать занятия, указанные в учебном расписании.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4.4. Выполнять задания по подготовке к занятиям,  даваемые педагогическими работниками Исполнителя.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4.5. Извещать Исполнителя об уважительных причинах отсутствия Потребителя на занятиях.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4.6.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4.7. Бережно относиться к имуществу Исполнителя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4.8.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4.9. Заказчик дает согласие на обработку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(Федеральный закон “О персональных данных” №152-ФЗ) на срок действия договора.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  <w:jc w:val="both"/>
      </w:pPr>
      <w:bookmarkStart w:colFirst="0" w:colLast="0" w:name="_jk5ijresgq21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5. Оплата услуг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.1. Заказчик оплачивает услуги, предусмотренные настоящим договором, в сумме 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_______________________________________________________________________________ рублей.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5.2. Оплата производится не позднее “____” __________________ 20___ г. за наличный расчет путем внесения денежных средств в кассу Исполнителя. 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. Основания изменения и расторжения договора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 Настоящий договор может быть расторгнут по соглашению сторон.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  <w:jc w:val="both"/>
      </w:pPr>
      <w:bookmarkStart w:colFirst="0" w:colLast="0" w:name="_42pojir8onf3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Rule="auto"/>
        <w:contextualSpacing w:val="0"/>
        <w:jc w:val="both"/>
      </w:pPr>
      <w:bookmarkStart w:colFirst="0" w:colLast="0" w:name="_35hzl5im6jam" w:id="9"/>
      <w:bookmarkEnd w:id="9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8. Срок действия договора и другие условия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Настоящий договор вступает в силу со дня его заключения сторонами и действует до полного исполнения обязательств сторонами. 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Договор составлен в двух экземплярах, имеющих равную юридическую силу.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ОБЩЕСТВО С ОГРАНИЧЕННОЙ ОТВЕТСТВЕННОСТЬЮ "ВИРНАТА"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ИНН 6660076230,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ОГРН 1026604965034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shd w:fill="f8f7ef" w:val="clear"/>
                <w:rtl w:val="0"/>
              </w:rPr>
              <w:t xml:space="preserve">620137, г.Екатеринбург, ул.Советская, д.58, кв.251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shd w:fill="f8f7ef" w:val="clear"/>
                <w:rtl w:val="0"/>
              </w:rPr>
              <w:t xml:space="preserve">______________________ Козырева И.Б.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f8f7ef" w:val="clear"/>
                <w:rtl w:val="0"/>
              </w:rPr>
              <w:t xml:space="preserve">                М.П.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Паспортные данные: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Адрес проживания 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_____________ /________________/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2558.7791216819546"/>
        <w:gridCol w:w="423.3616364964689"/>
        <w:gridCol w:w="3061.230294666775"/>
        <w:gridCol w:w="423.3616364964689"/>
        <w:gridCol w:w="2558.7791216819546"/>
        <w:tblGridChange w:id="0">
          <w:tblGrid>
            <w:gridCol w:w="2558.7791216819546"/>
            <w:gridCol w:w="423.3616364964689"/>
            <w:gridCol w:w="3061.230294666775"/>
            <w:gridCol w:w="423.3616364964689"/>
            <w:gridCol w:w="2558.779121681954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ussia.edu.ru/information/legal/agreem/3177/#4" TargetMode="External"/><Relationship Id="rId6" Type="http://schemas.openxmlformats.org/officeDocument/2006/relationships/hyperlink" Target="http://www.russia.edu.ru/information/legal/agreem/3177/#4" TargetMode="External"/><Relationship Id="rId7" Type="http://schemas.openxmlformats.org/officeDocument/2006/relationships/hyperlink" Target="http://www.russia.edu.ru/information/legal/agreem/3177/#4" TargetMode="External"/></Relationships>
</file>